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制售假植物检疫证书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[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案例类型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伪造国家机关证件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[基本案情]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鄢陵县2016年-2019年间，在开展检疫执法过程中，不断发现有植物检疫证书涉嫌造假现象，期间还有外地检疫机构到我县取证部分植物检疫书情况。为维护林业植物检疫秩序，严厉打击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伪造、买卖《植物检疫证书》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我县森林公安分局针对上述情况，随即展开调查取证。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[调查与处理]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经依法侦查查明:2016 年6月至 2018年10月期间，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杜某某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从寇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某某处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购买空白检疫证书，多次在家中利用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打印假植物检疫证书供花木商贩使用，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从而谋取非法利益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，于2018 年10月为销售苗木至四川省成都市温江区，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经林业部门检疫，在明知杜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某某所提供检疫证书为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的情况下，依然授意杜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为其伪造植物检疫证供其使用，涉嫌伪造国家机关证件罪。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某某，于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2018年9月13 日为使苗木顺利出省运输至河北省石家庄市，未经林业部门检疫，在明知杜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某某所提供检疫证书为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的情况下，依然授意杜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为其伪造植物检疫证供其使用，涉嫌伪造国家机关证件罪。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认定上述犯罪事实的证据:杜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的供述和辩解，扣押物证(编号为 03607939、03605842、03614350、03613972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植物检疫证书、“鄢陵县林业局行政审批章”一枚，扶沟县、鄢陵县森林病虫害防治检疫站检查认定书证，指认笔录，杜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与王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微信聊天截图。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[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法律分析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伪造、变造、买卖国家机关公文、证件、印章罪，是指非法制造、变造、买卖国家机关公文、证件、印章的行为。本罪侵犯的客体是国家机关的正常管理活动和信誉。国家机关制作的公文、使用的印章和证件是其在社会的一定领域、一定方面实行管理活动的重要凭证和手段。任何伪造、变造、买卖国家机关的公文、证件、印章的行为，都会影响其正常管理活动，损害其名誉，从而破坏社会管理秩序。最高人民法院《关于审理破坏森林资源刑事案件具体应用法律若干问题的解释》（2000.11.22 法释[2000]36号）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于伪造、变造、买卖林木采伐许可证、木材运输证件，森林、林木、林地权属证书，占用或者征用林地审核同意书、育林基金等缴费收据以及其他国家机关批准的林业证件构成犯罪的，依照刑法第二百八十条第一款的规定，以伪造、变造、买卖国家机关公文、证件罪定罪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为多提取车辆信息费，以牟取非法利益为目的，伪造、买卖《植物检疫证书》，严重扰乱了国家机关证件公共信用，其行为触犯了《中华人民共和国刑法》第二百八十条第一款之规定，涉嫌伪造、买卖国家机关证件罪，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，未经林业部门检疫，在明知杜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伪造检疫证的情况下，依然授意为其伪造检疫证，其行为触犯了《中华人民共和国刑法》第二百八十条第一款之规定，涉嫌伪造国家机关证件罪。根据《中华人民共和国刑事诉讼法》第一百六十二条之规定，移送审查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经法院审理杜某某、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32"/>
        </w:rPr>
        <w:t>、赵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某某、王某某已触犯《中华人民共和国刑法》判处有期徒刑二年，缓期三年执行。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[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典型意义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物检疫工作是国家保护农、林业生产的重要措施，它是由国家分布条例和法令，对植物及其产品进行管理和控制，防止危险性病、虫、杂草传播蔓延。许多危险性病、虫害一旦传入新的地区，若遇到适宜其发生和流行的气候条件，往往招致较原产地更大的危害，带来巨大的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一些不法分子为了逃避正常的检疫流程，不惜以身试法制售假植物检疫证书，从而达到逃避检疫的目的。从而加大了危险性林业有害生物的传播蔓延的风险。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通过大力查处违法制售假植物检疫证书，有效维护了良好的生态平衡，维护了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国家机关证件公共信用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jc w:val="both"/>
        <w:rPr>
          <w:rFonts w:hint="eastAsia" w:eastAsiaTheme="minor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bidi w:val="0"/>
        <w:jc w:val="both"/>
        <w:rPr>
          <w:rFonts w:hint="default"/>
          <w:b w:val="0"/>
          <w:bCs w:val="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OWJhMTNlZGNmM2ViYzliZTk4YWUzYjg5ZjVlMjIifQ=="/>
  </w:docVars>
  <w:rsids>
    <w:rsidRoot w:val="0E3101DF"/>
    <w:rsid w:val="05995A24"/>
    <w:rsid w:val="06BD2EB3"/>
    <w:rsid w:val="0E3101DF"/>
    <w:rsid w:val="1096602F"/>
    <w:rsid w:val="3A71293D"/>
    <w:rsid w:val="53EFAA8D"/>
    <w:rsid w:val="6CC63CDB"/>
    <w:rsid w:val="6FBF926B"/>
    <w:rsid w:val="6FC9E715"/>
    <w:rsid w:val="718304FC"/>
    <w:rsid w:val="78565725"/>
    <w:rsid w:val="79EB5CCE"/>
    <w:rsid w:val="7B7ED6E2"/>
    <w:rsid w:val="7DFFD51C"/>
    <w:rsid w:val="7EFB8792"/>
    <w:rsid w:val="7FDFED26"/>
    <w:rsid w:val="7FFEF572"/>
    <w:rsid w:val="BFBEE58C"/>
    <w:rsid w:val="F6A98E58"/>
    <w:rsid w:val="FF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1442</Words>
  <Characters>1509</Characters>
  <Lines>0</Lines>
  <Paragraphs>0</Paragraphs>
  <TotalTime>2</TotalTime>
  <ScaleCrop>false</ScaleCrop>
  <LinksUpToDate>false</LinksUpToDate>
  <CharactersWithSpaces>1519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2022-09-04T00:32:00Z</dcterms:created>
  <dc:creator>Administrator</dc:creator>
  <cp:lastModifiedBy>huanghe</cp:lastModifiedBy>
  <cp:lastPrinted>2022-09-09T16:57:00Z</cp:lastPrinted>
  <dcterms:modified xsi:type="dcterms:W3CDTF">2023-12-06T09:35:06Z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6CF0FCFD218A41DA9E8A6B8913A05925</vt:lpwstr>
  </property>
</Properties>
</file>