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33" w:rsidRDefault="004B2E1C">
      <w:pPr>
        <w:spacing w:line="58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政府单位非法批准使用土地案件</w:t>
      </w:r>
    </w:p>
    <w:p w:rsidR="00D41C33" w:rsidRDefault="00D41C33">
      <w:pPr>
        <w:rPr>
          <w:rFonts w:ascii="仿宋_GB2312" w:eastAsia="仿宋_GB2312" w:hAnsi="仿宋_GB2312" w:cs="仿宋_GB2312"/>
          <w:sz w:val="32"/>
          <w:szCs w:val="32"/>
        </w:rPr>
      </w:pPr>
    </w:p>
    <w:p w:rsidR="00D41C33" w:rsidRDefault="004B2E1C" w:rsidP="009E38FC">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案例类型</w:t>
      </w:r>
      <w:r>
        <w:rPr>
          <w:rFonts w:ascii="仿宋_GB2312" w:eastAsia="仿宋_GB2312" w:hAnsi="仿宋_GB2312" w:cs="仿宋_GB2312" w:hint="eastAsia"/>
          <w:b/>
          <w:bCs/>
          <w:sz w:val="32"/>
          <w:szCs w:val="32"/>
        </w:rPr>
        <w:t>]</w:t>
      </w:r>
    </w:p>
    <w:p w:rsidR="00D41C33" w:rsidRDefault="004B2E1C" w:rsidP="009E38F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w:t>
      </w:r>
      <w:r>
        <w:rPr>
          <w:rFonts w:ascii="仿宋_GB2312" w:eastAsia="仿宋_GB2312" w:hAnsi="仿宋_GB2312" w:cs="仿宋_GB2312" w:hint="eastAsia"/>
          <w:sz w:val="32"/>
          <w:szCs w:val="32"/>
        </w:rPr>
        <w:t>类</w:t>
      </w:r>
    </w:p>
    <w:p w:rsidR="00D41C33" w:rsidRDefault="004B2E1C" w:rsidP="009E38FC">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案情简介</w:t>
      </w:r>
      <w:r>
        <w:rPr>
          <w:rFonts w:ascii="仿宋_GB2312" w:eastAsia="仿宋_GB2312" w:hAnsi="仿宋_GB2312" w:cs="仿宋_GB2312" w:hint="eastAsia"/>
          <w:b/>
          <w:bCs/>
          <w:sz w:val="32"/>
          <w:szCs w:val="32"/>
        </w:rPr>
        <w:t>]</w:t>
      </w:r>
    </w:p>
    <w:p w:rsidR="00D41C33" w:rsidRDefault="004B2E1C" w:rsidP="009E38FC">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许昌市自然资源和规划局魏都区分局（以下简称分局）</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卫片</w:t>
      </w:r>
      <w:r>
        <w:rPr>
          <w:rFonts w:ascii="仿宋_GB2312" w:eastAsia="仿宋_GB2312" w:hAnsi="仿宋_GB2312" w:cs="仿宋_GB2312" w:hint="eastAsia"/>
          <w:sz w:val="32"/>
          <w:szCs w:val="32"/>
        </w:rPr>
        <w:t>核查发现，</w:t>
      </w:r>
      <w:r>
        <w:rPr>
          <w:rFonts w:ascii="仿宋_GB2312" w:eastAsia="仿宋_GB2312" w:hAnsi="仿宋_GB2312" w:cs="仿宋_GB2312" w:hint="eastAsia"/>
          <w:sz w:val="32"/>
          <w:szCs w:val="32"/>
        </w:rPr>
        <w:t>许昌市魏都区某单位</w:t>
      </w:r>
      <w:r>
        <w:rPr>
          <w:rFonts w:ascii="仿宋_GB2312" w:eastAsia="仿宋_GB2312" w:hAnsi="仿宋_GB2312" w:cs="仿宋_GB2312" w:hint="eastAsia"/>
          <w:sz w:val="32"/>
          <w:szCs w:val="32"/>
        </w:rPr>
        <w:t>未经合法批准，非法批准使用魏都区丁庄办事处丁庄社区约</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亩土地修建道路。</w:t>
      </w:r>
      <w:r w:rsidR="009E38FC">
        <w:rPr>
          <w:rFonts w:ascii="仿宋_GB2312" w:eastAsia="仿宋_GB2312" w:hAnsi="仿宋_GB2312" w:cs="仿宋_GB2312" w:hint="eastAsia"/>
          <w:sz w:val="32"/>
          <w:szCs w:val="32"/>
        </w:rPr>
        <w:t>分局执法人员立即</w:t>
      </w:r>
      <w:r w:rsidR="009E38FC">
        <w:rPr>
          <w:rFonts w:ascii="仿宋_GB2312" w:eastAsia="仿宋_GB2312" w:hAnsi="仿宋_GB2312" w:cs="仿宋_GB2312"/>
          <w:sz w:val="32"/>
          <w:szCs w:val="32"/>
        </w:rPr>
        <w:t>对其立案查处，并移交魏都区纪委监委对有关责任人进行问责</w:t>
      </w:r>
      <w:r w:rsidR="009E38FC">
        <w:rPr>
          <w:rFonts w:ascii="仿宋_GB2312" w:eastAsia="仿宋_GB2312" w:hAnsi="仿宋_GB2312" w:cs="仿宋_GB2312" w:hint="eastAsia"/>
          <w:sz w:val="32"/>
          <w:szCs w:val="32"/>
        </w:rPr>
        <w:t>。</w:t>
      </w:r>
      <w:r w:rsidR="009E38FC">
        <w:rPr>
          <w:rFonts w:ascii="仿宋_GB2312" w:eastAsia="仿宋_GB2312" w:hAnsi="仿宋_GB2312" w:cs="仿宋_GB2312"/>
          <w:sz w:val="32"/>
          <w:szCs w:val="32"/>
        </w:rPr>
        <w:t>案件处理</w:t>
      </w:r>
      <w:r w:rsidR="009E38FC">
        <w:rPr>
          <w:rFonts w:ascii="仿宋_GB2312" w:eastAsia="仿宋_GB2312" w:hAnsi="仿宋_GB2312" w:cs="仿宋_GB2312" w:hint="eastAsia"/>
          <w:sz w:val="32"/>
          <w:szCs w:val="32"/>
        </w:rPr>
        <w:t>完毕</w:t>
      </w:r>
      <w:r w:rsidR="009E38FC">
        <w:rPr>
          <w:rFonts w:ascii="仿宋_GB2312" w:eastAsia="仿宋_GB2312" w:hAnsi="仿宋_GB2312" w:cs="仿宋_GB2312"/>
          <w:sz w:val="32"/>
          <w:szCs w:val="32"/>
        </w:rPr>
        <w:t>后，依法对该道路进行用地报批，办理合法用地手续。</w:t>
      </w:r>
    </w:p>
    <w:p w:rsidR="00D41C33" w:rsidRDefault="004B2E1C" w:rsidP="009E38FC">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调查与处理</w:t>
      </w:r>
      <w:r>
        <w:rPr>
          <w:rFonts w:ascii="仿宋_GB2312" w:eastAsia="仿宋_GB2312" w:hAnsi="仿宋_GB2312" w:cs="仿宋_GB2312" w:hint="eastAsia"/>
          <w:b/>
          <w:bCs/>
          <w:sz w:val="32"/>
          <w:szCs w:val="32"/>
        </w:rPr>
        <w:t>]</w:t>
      </w:r>
    </w:p>
    <w:p w:rsidR="00D41C33" w:rsidRDefault="004B2E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经调查，许昌市魏都区某单位</w:t>
      </w:r>
      <w:r>
        <w:rPr>
          <w:rFonts w:ascii="仿宋_GB2312" w:eastAsia="仿宋_GB2312" w:hAnsi="仿宋_GB2312" w:cs="仿宋_GB2312" w:hint="eastAsia"/>
          <w:sz w:val="32"/>
          <w:szCs w:val="32"/>
        </w:rPr>
        <w:t>未办理相关农用地转用批准手续，非法批准使用魏都区丁庄办事处丁庄社区</w:t>
      </w:r>
      <w:r>
        <w:rPr>
          <w:rFonts w:ascii="仿宋_GB2312" w:eastAsia="仿宋_GB2312" w:hAnsi="仿宋_GB2312" w:cs="仿宋_GB2312" w:hint="eastAsia"/>
          <w:sz w:val="32"/>
          <w:szCs w:val="32"/>
        </w:rPr>
        <w:t>3424.74</w:t>
      </w:r>
      <w:r>
        <w:rPr>
          <w:rFonts w:ascii="仿宋_GB2312" w:eastAsia="仿宋_GB2312" w:hAnsi="仿宋_GB2312" w:cs="仿宋_GB2312" w:hint="eastAsia"/>
          <w:sz w:val="32"/>
          <w:szCs w:val="32"/>
        </w:rPr>
        <w:t>平方米</w:t>
      </w:r>
      <w:r>
        <w:rPr>
          <w:rFonts w:ascii="仿宋_GB2312" w:eastAsia="仿宋_GB2312" w:hAnsi="仿宋_GB2312" w:cs="仿宋_GB2312" w:hint="eastAsia"/>
          <w:sz w:val="32"/>
          <w:szCs w:val="32"/>
        </w:rPr>
        <w:t>土地修建道路的行为，违反了《中华人民共和国土地管理法》</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、第四十四条</w:t>
      </w:r>
      <w:r>
        <w:rPr>
          <w:rFonts w:ascii="仿宋_GB2312" w:eastAsia="仿宋_GB2312" w:hAnsi="仿宋_GB2312" w:cs="仿宋_GB2312" w:hint="eastAsia"/>
          <w:sz w:val="32"/>
          <w:szCs w:val="32"/>
        </w:rPr>
        <w:t>的规定，已构成涉嫌非法</w:t>
      </w:r>
      <w:r>
        <w:rPr>
          <w:rFonts w:ascii="仿宋_GB2312" w:eastAsia="仿宋_GB2312" w:hAnsi="仿宋_GB2312" w:cs="仿宋_GB2312" w:hint="eastAsia"/>
          <w:sz w:val="32"/>
          <w:szCs w:val="32"/>
        </w:rPr>
        <w:t>批地</w:t>
      </w:r>
      <w:r>
        <w:rPr>
          <w:rFonts w:ascii="仿宋_GB2312" w:eastAsia="仿宋_GB2312" w:hAnsi="仿宋_GB2312" w:cs="仿宋_GB2312" w:hint="eastAsia"/>
          <w:sz w:val="32"/>
          <w:szCs w:val="32"/>
        </w:rPr>
        <w:t>的事实。</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局依照《中华人民共和国土地管理法》七十</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条的规定，对</w:t>
      </w:r>
      <w:r>
        <w:rPr>
          <w:rFonts w:ascii="仿宋_GB2312" w:eastAsia="仿宋_GB2312" w:hAnsi="仿宋_GB2312" w:cs="仿宋_GB2312" w:hint="eastAsia"/>
          <w:sz w:val="32"/>
          <w:szCs w:val="32"/>
        </w:rPr>
        <w:t>许昌市魏都区该单位</w:t>
      </w:r>
      <w:r>
        <w:rPr>
          <w:rFonts w:ascii="仿宋_GB2312" w:eastAsia="仿宋_GB2312" w:hAnsi="仿宋_GB2312" w:cs="仿宋_GB2312" w:hint="eastAsia"/>
          <w:sz w:val="32"/>
          <w:szCs w:val="32"/>
        </w:rPr>
        <w:t>发出了《</w:t>
      </w:r>
      <w:r>
        <w:rPr>
          <w:rFonts w:ascii="仿宋_GB2312" w:eastAsia="仿宋_GB2312" w:hAnsi="仿宋_GB2312" w:cs="仿宋_GB2312" w:hint="eastAsia"/>
          <w:sz w:val="32"/>
          <w:szCs w:val="32"/>
        </w:rPr>
        <w:t>自然</w:t>
      </w:r>
      <w:r>
        <w:rPr>
          <w:rFonts w:ascii="仿宋_GB2312" w:eastAsia="仿宋_GB2312" w:hAnsi="仿宋_GB2312" w:cs="仿宋_GB2312" w:hint="eastAsia"/>
          <w:sz w:val="32"/>
          <w:szCs w:val="32"/>
        </w:rPr>
        <w:t>资源行政处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决定书》（许自规魏处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决定字</w:t>
      </w:r>
      <w:r w:rsidR="009E38F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sidR="009E38F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01</w:t>
      </w:r>
      <w:r>
        <w:rPr>
          <w:rFonts w:ascii="仿宋_GB2312" w:eastAsia="仿宋_GB2312" w:hAnsi="仿宋_GB2312" w:cs="仿宋_GB2312" w:hint="eastAsia"/>
          <w:sz w:val="32"/>
          <w:szCs w:val="32"/>
        </w:rPr>
        <w:t>号）。处罚内容：</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依法收回你单位非法批准使用的</w:t>
      </w:r>
      <w:r>
        <w:rPr>
          <w:rFonts w:ascii="仿宋_GB2312" w:eastAsia="仿宋_GB2312" w:hAnsi="仿宋_GB2312" w:cs="仿宋_GB2312" w:hint="eastAsia"/>
          <w:sz w:val="32"/>
          <w:szCs w:val="32"/>
        </w:rPr>
        <w:t>3424.74</w:t>
      </w:r>
      <w:r>
        <w:rPr>
          <w:rFonts w:ascii="仿宋_GB2312" w:eastAsia="仿宋_GB2312" w:hAnsi="仿宋_GB2312" w:cs="仿宋_GB2312" w:hint="eastAsia"/>
          <w:sz w:val="32"/>
          <w:szCs w:val="32"/>
        </w:rPr>
        <w:t>平方米土地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建议追究相关责任人的责任。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日，该案件承办人将《行政处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决定书》</w:t>
      </w:r>
      <w:r>
        <w:rPr>
          <w:rFonts w:ascii="仿宋_GB2312" w:eastAsia="仿宋_GB2312" w:hAnsi="仿宋_GB2312" w:cs="仿宋_GB2312" w:hint="eastAsia"/>
          <w:sz w:val="32"/>
          <w:szCs w:val="32"/>
        </w:rPr>
        <w:t>（许自规魏</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决定字</w:t>
      </w:r>
      <w:r w:rsidR="009E38FC">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lastRenderedPageBreak/>
        <w:t>01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送达</w:t>
      </w:r>
      <w:r>
        <w:rPr>
          <w:rFonts w:ascii="仿宋_GB2312" w:eastAsia="仿宋_GB2312" w:hAnsi="仿宋_GB2312" w:cs="仿宋_GB2312" w:hint="eastAsia"/>
          <w:sz w:val="32"/>
          <w:szCs w:val="32"/>
        </w:rPr>
        <w:t>该单位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日，许昌市魏都区</w:t>
      </w:r>
      <w:r>
        <w:rPr>
          <w:rFonts w:ascii="仿宋_GB2312" w:eastAsia="仿宋_GB2312" w:hAnsi="仿宋_GB2312" w:cs="仿宋_GB2312" w:hint="eastAsia"/>
          <w:sz w:val="32"/>
          <w:szCs w:val="32"/>
        </w:rPr>
        <w:t>丁庄办事处丁庄社区</w:t>
      </w:r>
      <w:r>
        <w:rPr>
          <w:rFonts w:ascii="仿宋_GB2312" w:eastAsia="仿宋_GB2312" w:hAnsi="仿宋_GB2312" w:cs="仿宋_GB2312" w:hint="eastAsia"/>
          <w:sz w:val="32"/>
          <w:szCs w:val="32"/>
        </w:rPr>
        <w:t>收回土地。</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许昌市魏都区监察委员会给予非法批准使用土地的直接负责的主管人员处分（许魏监</w:t>
      </w:r>
      <w:r w:rsidR="009E38FC">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D41C33" w:rsidRDefault="004B2E1C" w:rsidP="00C91792">
      <w:pPr>
        <w:ind w:firstLineChars="200" w:firstLine="643"/>
        <w:rPr>
          <w:rFonts w:ascii="仿宋_GB2312" w:eastAsia="仿宋_GB2312" w:hAnsi="仿宋_GB2312" w:cs="仿宋_GB2312"/>
          <w:b/>
          <w:bCs/>
          <w:sz w:val="32"/>
          <w:szCs w:val="32"/>
        </w:rPr>
      </w:pPr>
      <w:bookmarkStart w:id="0" w:name="_GoBack"/>
      <w:bookmarkEnd w:id="0"/>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法律分析</w:t>
      </w:r>
      <w:r>
        <w:rPr>
          <w:rFonts w:ascii="仿宋_GB2312" w:eastAsia="仿宋_GB2312" w:hAnsi="仿宋_GB2312" w:cs="仿宋_GB2312" w:hint="eastAsia"/>
          <w:b/>
          <w:bCs/>
          <w:sz w:val="32"/>
          <w:szCs w:val="32"/>
        </w:rPr>
        <w:t>]</w:t>
      </w:r>
    </w:p>
    <w:p w:rsidR="00D41C33" w:rsidRDefault="004B2E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《中华人民共和国土地管理法》</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七十九</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构成犯罪的，依法追究刑事责任。非法批准、使用的土地应当收回，有关当事人拒不归还的，以非法占用土地论处。</w:t>
      </w:r>
    </w:p>
    <w:p w:rsidR="00D41C33" w:rsidRDefault="004B2E1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非法批准征收、使用土地，对当事人造成损失的，依法应当承担赔偿责任。</w:t>
      </w:r>
    </w:p>
    <w:p w:rsidR="00D41C33" w:rsidRDefault="004B2E1C" w:rsidP="009E38FC">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典型意义</w:t>
      </w:r>
      <w:r>
        <w:rPr>
          <w:rFonts w:ascii="仿宋_GB2312" w:eastAsia="仿宋_GB2312" w:hAnsi="仿宋_GB2312" w:cs="仿宋_GB2312" w:hint="eastAsia"/>
          <w:b/>
          <w:bCs/>
          <w:sz w:val="32"/>
          <w:szCs w:val="32"/>
        </w:rPr>
        <w:t>]</w:t>
      </w:r>
    </w:p>
    <w:p w:rsidR="00D41C33" w:rsidRDefault="009E38FC">
      <w:pPr>
        <w:ind w:firstLineChars="200" w:firstLine="640"/>
        <w:rPr>
          <w:rFonts w:ascii="仿宋_GB2312" w:eastAsia="仿宋_GB2312" w:hAnsi="仿宋_GB2312" w:cs="仿宋_GB2312"/>
          <w:sz w:val="32"/>
          <w:szCs w:val="32"/>
        </w:rPr>
      </w:pPr>
      <w:r w:rsidRPr="009E38FC">
        <w:rPr>
          <w:rFonts w:ascii="仿宋_GB2312" w:eastAsia="仿宋_GB2312" w:hAnsi="仿宋_GB2312" w:cs="仿宋_GB2312" w:hint="eastAsia"/>
          <w:sz w:val="32"/>
          <w:szCs w:val="32"/>
        </w:rPr>
        <w:t>习近平总书记</w:t>
      </w:r>
      <w:r>
        <w:rPr>
          <w:rFonts w:ascii="仿宋_GB2312" w:eastAsia="仿宋_GB2312" w:hAnsi="仿宋_GB2312" w:cs="仿宋_GB2312" w:hint="eastAsia"/>
          <w:sz w:val="32"/>
          <w:szCs w:val="32"/>
        </w:rPr>
        <w:t>指出，</w:t>
      </w:r>
      <w:r w:rsidRPr="009E38FC">
        <w:rPr>
          <w:rFonts w:ascii="仿宋_GB2312" w:eastAsia="仿宋_GB2312" w:hAnsi="仿宋_GB2312" w:cs="仿宋_GB2312" w:hint="eastAsia"/>
          <w:sz w:val="32"/>
          <w:szCs w:val="32"/>
        </w:rPr>
        <w:t>“像保护大熊猫一样保护耕地”“中国人的饭碗要牢牢端在自己手中”</w:t>
      </w:r>
      <w:r>
        <w:rPr>
          <w:rFonts w:ascii="仿宋_GB2312" w:eastAsia="仿宋_GB2312" w:hAnsi="仿宋_GB2312" w:cs="仿宋_GB2312" w:hint="eastAsia"/>
          <w:sz w:val="32"/>
          <w:szCs w:val="32"/>
        </w:rPr>
        <w:t>“</w:t>
      </w:r>
      <w:r w:rsidRPr="009E38FC">
        <w:rPr>
          <w:rFonts w:ascii="仿宋_GB2312" w:eastAsia="仿宋_GB2312" w:hAnsi="仿宋_GB2312" w:cs="仿宋_GB2312" w:hint="eastAsia"/>
          <w:sz w:val="32"/>
          <w:szCs w:val="32"/>
        </w:rPr>
        <w:t>采取长牙齿的硬措施，落实最严格的耕地保护制度，坚决守住耕地红线，坚决遏制耕地非农化、防止非粮化，对有令不行、有禁不止、失职渎职的严肃追究责任。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违法违规占用耕地行为，无论</w:t>
      </w:r>
      <w:r>
        <w:rPr>
          <w:rFonts w:ascii="仿宋_GB2312" w:eastAsia="仿宋_GB2312" w:hAnsi="仿宋_GB2312" w:cs="仿宋_GB2312" w:hint="eastAsia"/>
          <w:sz w:val="32"/>
          <w:szCs w:val="32"/>
        </w:rPr>
        <w:t>涉及</w:t>
      </w:r>
      <w:r>
        <w:rPr>
          <w:rFonts w:ascii="仿宋_GB2312" w:eastAsia="仿宋_GB2312" w:hAnsi="仿宋_GB2312" w:cs="仿宋_GB2312"/>
          <w:sz w:val="32"/>
          <w:szCs w:val="32"/>
        </w:rPr>
        <w:t>到</w:t>
      </w:r>
      <w:r w:rsidR="00C553E4">
        <w:rPr>
          <w:rFonts w:ascii="仿宋_GB2312" w:eastAsia="仿宋_GB2312" w:hAnsi="仿宋_GB2312" w:cs="仿宋_GB2312" w:hint="eastAsia"/>
          <w:sz w:val="32"/>
          <w:szCs w:val="32"/>
        </w:rPr>
        <w:t>任何</w:t>
      </w:r>
      <w:r w:rsidR="00C553E4">
        <w:rPr>
          <w:rFonts w:ascii="仿宋_GB2312" w:eastAsia="仿宋_GB2312" w:hAnsi="仿宋_GB2312" w:cs="仿宋_GB2312"/>
          <w:sz w:val="32"/>
          <w:szCs w:val="32"/>
        </w:rPr>
        <w:t>单位</w:t>
      </w:r>
      <w:r w:rsidR="00C553E4">
        <w:rPr>
          <w:rFonts w:ascii="仿宋_GB2312" w:eastAsia="仿宋_GB2312" w:hAnsi="仿宋_GB2312" w:cs="仿宋_GB2312" w:hint="eastAsia"/>
          <w:sz w:val="32"/>
          <w:szCs w:val="32"/>
        </w:rPr>
        <w:t>、</w:t>
      </w:r>
      <w:r w:rsidR="00C553E4">
        <w:rPr>
          <w:rFonts w:ascii="仿宋_GB2312" w:eastAsia="仿宋_GB2312" w:hAnsi="仿宋_GB2312" w:cs="仿宋_GB2312"/>
          <w:sz w:val="32"/>
          <w:szCs w:val="32"/>
        </w:rPr>
        <w:t>个人，均要依法依规查处</w:t>
      </w:r>
      <w:r w:rsidR="00C553E4">
        <w:rPr>
          <w:rFonts w:ascii="仿宋_GB2312" w:eastAsia="仿宋_GB2312" w:hAnsi="仿宋_GB2312" w:cs="仿宋_GB2312" w:hint="eastAsia"/>
          <w:sz w:val="32"/>
          <w:szCs w:val="32"/>
        </w:rPr>
        <w:t>追责</w:t>
      </w:r>
      <w:r w:rsidR="00C553E4">
        <w:rPr>
          <w:rFonts w:ascii="仿宋_GB2312" w:eastAsia="仿宋_GB2312" w:hAnsi="仿宋_GB2312" w:cs="仿宋_GB2312"/>
          <w:sz w:val="32"/>
          <w:szCs w:val="32"/>
        </w:rPr>
        <w:t>到位</w:t>
      </w:r>
      <w:r w:rsidR="00C553E4">
        <w:rPr>
          <w:rFonts w:ascii="仿宋_GB2312" w:eastAsia="仿宋_GB2312" w:hAnsi="仿宋_GB2312" w:cs="仿宋_GB2312" w:hint="eastAsia"/>
          <w:sz w:val="32"/>
          <w:szCs w:val="32"/>
        </w:rPr>
        <w:t>。特别是</w:t>
      </w:r>
      <w:r w:rsidR="004B2E1C">
        <w:rPr>
          <w:rFonts w:ascii="仿宋_GB2312" w:eastAsia="仿宋_GB2312" w:hAnsi="仿宋_GB2312" w:cs="仿宋_GB2312" w:hint="eastAsia"/>
          <w:sz w:val="32"/>
          <w:szCs w:val="32"/>
        </w:rPr>
        <w:t>住</w:t>
      </w:r>
      <w:r w:rsidR="004B2E1C">
        <w:rPr>
          <w:rFonts w:ascii="仿宋_GB2312" w:eastAsia="仿宋_GB2312" w:hAnsi="仿宋_GB2312" w:cs="仿宋_GB2312" w:hint="eastAsia"/>
          <w:sz w:val="32"/>
          <w:szCs w:val="32"/>
        </w:rPr>
        <w:lastRenderedPageBreak/>
        <w:t>建、交通、水利等</w:t>
      </w:r>
      <w:r w:rsidR="004B2E1C">
        <w:rPr>
          <w:rFonts w:ascii="仿宋_GB2312" w:eastAsia="仿宋_GB2312" w:hAnsi="仿宋_GB2312" w:cs="仿宋_GB2312" w:hint="eastAsia"/>
          <w:sz w:val="32"/>
          <w:szCs w:val="32"/>
        </w:rPr>
        <w:t>城市基础</w:t>
      </w:r>
      <w:r w:rsidR="00C553E4">
        <w:rPr>
          <w:rFonts w:ascii="仿宋_GB2312" w:eastAsia="仿宋_GB2312" w:hAnsi="仿宋_GB2312" w:cs="仿宋_GB2312" w:hint="eastAsia"/>
          <w:sz w:val="32"/>
          <w:szCs w:val="32"/>
        </w:rPr>
        <w:t>设施</w:t>
      </w:r>
      <w:r w:rsidR="004B2E1C">
        <w:rPr>
          <w:rFonts w:ascii="仿宋_GB2312" w:eastAsia="仿宋_GB2312" w:hAnsi="仿宋_GB2312" w:cs="仿宋_GB2312" w:hint="eastAsia"/>
          <w:sz w:val="32"/>
          <w:szCs w:val="32"/>
        </w:rPr>
        <w:t>建设</w:t>
      </w:r>
      <w:r w:rsidR="00C553E4">
        <w:rPr>
          <w:rFonts w:ascii="仿宋_GB2312" w:eastAsia="仿宋_GB2312" w:hAnsi="仿宋_GB2312" w:cs="仿宋_GB2312" w:hint="eastAsia"/>
          <w:sz w:val="32"/>
          <w:szCs w:val="32"/>
        </w:rPr>
        <w:t>相关部门</w:t>
      </w:r>
      <w:r w:rsidR="004B2E1C">
        <w:rPr>
          <w:rFonts w:ascii="仿宋_GB2312" w:eastAsia="仿宋_GB2312" w:hAnsi="仿宋_GB2312" w:cs="仿宋_GB2312" w:hint="eastAsia"/>
          <w:sz w:val="32"/>
          <w:szCs w:val="32"/>
        </w:rPr>
        <w:t>，</w:t>
      </w:r>
      <w:r w:rsidR="00C553E4">
        <w:rPr>
          <w:rFonts w:ascii="仿宋_GB2312" w:eastAsia="仿宋_GB2312" w:hAnsi="仿宋_GB2312" w:cs="仿宋_GB2312" w:hint="eastAsia"/>
          <w:sz w:val="32"/>
          <w:szCs w:val="32"/>
        </w:rPr>
        <w:t>更要</w:t>
      </w:r>
      <w:r w:rsidR="004B2E1C">
        <w:rPr>
          <w:rFonts w:ascii="仿宋_GB2312" w:eastAsia="仿宋_GB2312" w:hAnsi="仿宋_GB2312" w:cs="仿宋_GB2312" w:hint="eastAsia"/>
          <w:sz w:val="32"/>
          <w:szCs w:val="32"/>
        </w:rPr>
        <w:t>加强依法用地意识，严格落实项目工程建设用地预审制度，避免</w:t>
      </w:r>
      <w:r w:rsidR="004B2E1C">
        <w:rPr>
          <w:rFonts w:ascii="仿宋_GB2312" w:eastAsia="仿宋_GB2312" w:hAnsi="仿宋_GB2312" w:cs="仿宋_GB2312" w:hint="eastAsia"/>
          <w:sz w:val="32"/>
          <w:szCs w:val="32"/>
        </w:rPr>
        <w:t>发生违法违规占用耕地行为。</w:t>
      </w:r>
    </w:p>
    <w:p w:rsidR="00D41C33" w:rsidRDefault="00D41C33"/>
    <w:sectPr w:rsidR="00D41C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1C" w:rsidRDefault="004B2E1C">
      <w:r>
        <w:separator/>
      </w:r>
    </w:p>
  </w:endnote>
  <w:endnote w:type="continuationSeparator" w:id="0">
    <w:p w:rsidR="004B2E1C" w:rsidRDefault="004B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C33" w:rsidRDefault="004B2E1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1C33" w:rsidRDefault="004B2E1C">
                          <w:pPr>
                            <w:pStyle w:val="a3"/>
                          </w:pPr>
                          <w:r>
                            <w:fldChar w:fldCharType="begin"/>
                          </w:r>
                          <w:r>
                            <w:instrText xml:space="preserve"> PAGE  \* MERGEFORMAT </w:instrText>
                          </w:r>
                          <w:r>
                            <w:fldChar w:fldCharType="separate"/>
                          </w:r>
                          <w:r w:rsidR="00C9179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41C33" w:rsidRDefault="004B2E1C">
                    <w:pPr>
                      <w:pStyle w:val="a3"/>
                    </w:pPr>
                    <w:r>
                      <w:fldChar w:fldCharType="begin"/>
                    </w:r>
                    <w:r>
                      <w:instrText xml:space="preserve"> PAGE  \* MERGEFORMAT </w:instrText>
                    </w:r>
                    <w:r>
                      <w:fldChar w:fldCharType="separate"/>
                    </w:r>
                    <w:r w:rsidR="00C9179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1C" w:rsidRDefault="004B2E1C">
      <w:r>
        <w:separator/>
      </w:r>
    </w:p>
  </w:footnote>
  <w:footnote w:type="continuationSeparator" w:id="0">
    <w:p w:rsidR="004B2E1C" w:rsidRDefault="004B2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GY0YTUzNGMyNmI1OTc4OWI1ZjM0MDYwNzZmOTUifQ=="/>
  </w:docVars>
  <w:rsids>
    <w:rsidRoot w:val="63816E1B"/>
    <w:rsid w:val="FF7F0E2A"/>
    <w:rsid w:val="FFF3E16C"/>
    <w:rsid w:val="004B2E1C"/>
    <w:rsid w:val="009E38FC"/>
    <w:rsid w:val="00C553E4"/>
    <w:rsid w:val="00C91792"/>
    <w:rsid w:val="00D41C33"/>
    <w:rsid w:val="11360C84"/>
    <w:rsid w:val="16535C93"/>
    <w:rsid w:val="19A60971"/>
    <w:rsid w:val="333F35CE"/>
    <w:rsid w:val="5DF84237"/>
    <w:rsid w:val="5E2F6051"/>
    <w:rsid w:val="63816E1B"/>
    <w:rsid w:val="6B113469"/>
    <w:rsid w:val="6C860FF5"/>
    <w:rsid w:val="77DFA913"/>
    <w:rsid w:val="7FDE0BFC"/>
    <w:rsid w:val="8CDB29F0"/>
    <w:rsid w:val="BEBF6F3D"/>
    <w:rsid w:val="BFEF4F34"/>
    <w:rsid w:val="DF1FC8AF"/>
    <w:rsid w:val="DFE3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BE58F"/>
  <w15:docId w15:val="{6F0F0A22-1BF2-42E2-AB20-AAF146F3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dc:creator>
  <cp:lastModifiedBy>Administrator</cp:lastModifiedBy>
  <cp:revision>3</cp:revision>
  <dcterms:created xsi:type="dcterms:W3CDTF">2022-09-08T16:53:00Z</dcterms:created>
  <dcterms:modified xsi:type="dcterms:W3CDTF">2023-12-08T00:46:00Z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6B25DF7A031A467DA42BC3577E53101C</vt:lpwstr>
  </property>
</Properties>
</file>