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5139F">
      <w:pPr>
        <w:pageBreakBefore/>
        <w:shd w:val="clear" w:color="auto" w:fill="FFFFFF"/>
        <w:topLinePunct/>
        <w:spacing w:line="588" w:lineRule="exact"/>
        <w:rPr>
          <w:rFonts w:eastAsia="仿宋_GB2312"/>
          <w:bCs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6</w:t>
      </w:r>
    </w:p>
    <w:p w14:paraId="5442F343">
      <w:pPr>
        <w:shd w:val="clear" w:color="auto" w:fill="FFFFFF"/>
        <w:topLinePunct/>
        <w:spacing w:line="588" w:lineRule="exact"/>
        <w:rPr>
          <w:rFonts w:eastAsia="仿宋_GB2312"/>
          <w:bCs/>
          <w:sz w:val="32"/>
          <w:szCs w:val="32"/>
        </w:rPr>
      </w:pPr>
    </w:p>
    <w:p w14:paraId="0139B26D">
      <w:pPr>
        <w:shd w:val="clear" w:color="auto" w:fill="FFFFFF"/>
        <w:topLinePunct/>
        <w:spacing w:line="588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初验意见书大纲</w:t>
      </w:r>
    </w:p>
    <w:p w14:paraId="0C8D7867">
      <w:pPr>
        <w:shd w:val="clear" w:color="auto" w:fill="FFFFFF"/>
        <w:topLinePunct/>
        <w:spacing w:line="588" w:lineRule="exact"/>
        <w:ind w:firstLine="640" w:firstLineChars="200"/>
        <w:rPr>
          <w:rFonts w:eastAsia="仿宋_GB2312"/>
          <w:bCs/>
          <w:sz w:val="32"/>
          <w:szCs w:val="32"/>
        </w:rPr>
      </w:pPr>
    </w:p>
    <w:p w14:paraId="0A361D8A">
      <w:pPr>
        <w:shd w:val="clear" w:color="auto" w:fill="FFFFFF"/>
        <w:topLinePunct/>
        <w:spacing w:line="588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1．工程基本情况</w:t>
      </w:r>
    </w:p>
    <w:p w14:paraId="6CD96C10">
      <w:pPr>
        <w:shd w:val="clear" w:color="auto" w:fill="FFFFFF"/>
        <w:topLinePunct/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工程建设内容；工程建设时序；工程参建单位及资质；项目绩效指标；工程适应性管理等相关制度建设情况；资金筹措；财政资金拨付使用情况。 </w:t>
      </w:r>
    </w:p>
    <w:p w14:paraId="1F7865FF">
      <w:pPr>
        <w:shd w:val="clear" w:color="auto" w:fill="FFFFFF"/>
        <w:topLinePunct/>
        <w:spacing w:line="588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2．验收文件及资料情况</w:t>
      </w:r>
    </w:p>
    <w:p w14:paraId="30100946">
      <w:pPr>
        <w:shd w:val="clear" w:color="auto" w:fill="FFFFFF"/>
        <w:topLinePunct/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验收申请书、实施方案、规划设计等。</w:t>
      </w:r>
    </w:p>
    <w:p w14:paraId="784BF566">
      <w:pPr>
        <w:shd w:val="clear" w:color="auto" w:fill="FFFFFF"/>
        <w:topLinePunct/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3．工程实施方案与设计文件审查（批）情况</w:t>
      </w:r>
      <w:r>
        <w:rPr>
          <w:rFonts w:eastAsia="仿宋_GB2312"/>
          <w:sz w:val="32"/>
          <w:szCs w:val="32"/>
        </w:rPr>
        <w:t xml:space="preserve"> </w:t>
      </w:r>
    </w:p>
    <w:p w14:paraId="205C4009">
      <w:pPr>
        <w:shd w:val="clear" w:color="auto" w:fill="FFFFFF"/>
        <w:topLinePunct/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工程实施方案、设计文件审查文件、变更文件及备案情况，含编写单位、审查、备案机关及文号、日期等。</w:t>
      </w:r>
    </w:p>
    <w:p w14:paraId="5985FA3D">
      <w:pPr>
        <w:shd w:val="clear" w:color="auto" w:fill="FFFFFF"/>
        <w:topLinePunct/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4．专家组意见</w:t>
      </w:r>
      <w:r>
        <w:rPr>
          <w:rFonts w:eastAsia="仿宋_GB2312"/>
          <w:sz w:val="32"/>
          <w:szCs w:val="32"/>
        </w:rPr>
        <w:t xml:space="preserve"> </w:t>
      </w:r>
    </w:p>
    <w:p w14:paraId="022213BC">
      <w:pPr>
        <w:shd w:val="clear" w:color="auto" w:fill="FFFFFF"/>
        <w:topLinePunct/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工程建设内容是否符合要求；工程建设时序是否满足工期；工程参建单位及资质是否达标；项目绩效指标完成情况；工程适应性管理等相关制度建设情况；资金筹措；财政资金拨付使用情况；专家签名及日期。</w:t>
      </w:r>
    </w:p>
    <w:p w14:paraId="15EB4C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D1DDC"/>
    <w:rsid w:val="03E6407F"/>
    <w:rsid w:val="064779CE"/>
    <w:rsid w:val="08A949DA"/>
    <w:rsid w:val="096E0948"/>
    <w:rsid w:val="0EE52EF5"/>
    <w:rsid w:val="11900BA2"/>
    <w:rsid w:val="11F71A07"/>
    <w:rsid w:val="154A6221"/>
    <w:rsid w:val="1EDD1DDC"/>
    <w:rsid w:val="1FBB098C"/>
    <w:rsid w:val="21F6236F"/>
    <w:rsid w:val="2737754A"/>
    <w:rsid w:val="29F941FD"/>
    <w:rsid w:val="314A45AB"/>
    <w:rsid w:val="32F31D98"/>
    <w:rsid w:val="36FB2BC4"/>
    <w:rsid w:val="39420A74"/>
    <w:rsid w:val="3E7B5785"/>
    <w:rsid w:val="40F345BF"/>
    <w:rsid w:val="422F6109"/>
    <w:rsid w:val="4587458C"/>
    <w:rsid w:val="46B865FE"/>
    <w:rsid w:val="4F344298"/>
    <w:rsid w:val="53DA423D"/>
    <w:rsid w:val="54C91F5D"/>
    <w:rsid w:val="58111BC0"/>
    <w:rsid w:val="5FAD28F6"/>
    <w:rsid w:val="68C42E83"/>
    <w:rsid w:val="6DAE6980"/>
    <w:rsid w:val="718A6AB8"/>
    <w:rsid w:val="746303D4"/>
    <w:rsid w:val="75054015"/>
    <w:rsid w:val="7691457E"/>
    <w:rsid w:val="76EB6545"/>
    <w:rsid w:val="79DD375D"/>
    <w:rsid w:val="7B902602"/>
    <w:rsid w:val="7EF8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200" w:afterAutospacing="0" w:line="360" w:lineRule="auto"/>
      <w:ind w:firstLine="0" w:firstLineChars="0"/>
      <w:outlineLvl w:val="1"/>
    </w:pPr>
    <w:rPr>
      <w:rFonts w:ascii="Arial" w:hAnsi="Arial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Lines="0" w:afterAutospacing="0" w:line="590" w:lineRule="exact"/>
      <w:ind w:firstLine="880" w:firstLineChars="200"/>
    </w:pPr>
    <w:rPr>
      <w:rFonts w:ascii="仿宋" w:hAnsi="仿宋" w:eastAsia="仿宋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6097</Words>
  <Characters>6121</Characters>
  <Lines>0</Lines>
  <Paragraphs>0</Paragraphs>
  <TotalTime>0</TotalTime>
  <ScaleCrop>false</ScaleCrop>
  <LinksUpToDate>false</LinksUpToDate>
  <CharactersWithSpaces>6348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2025-04-29T07:20:00Z</dcterms:created>
  <dc:creator>少青</dc:creator>
  <cp:lastModifiedBy>Administrator</cp:lastModifiedBy>
  <dcterms:modified xsi:type="dcterms:W3CDTF">2025-05-07T00:07:46Z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742822C86F6F4BDF83460224F493BAE0_11</vt:lpwstr>
  </property>
  <property fmtid="{D5CDD505-2E9C-101B-9397-08002B2CF9AE}" pid="4" name="KSOTemplateDocerSaveRecord">
    <vt:lpwstr>eyJoZGlkIjoiMjMwNzIyODY2ZGRhN2FlZWQxZGI4MDY1ZmZmYzVmOWUifQ==</vt:lpwstr>
  </property>
</Properties>
</file>