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272" w:rsidRDefault="00A86603">
      <w:pPr>
        <w:pStyle w:val="a3"/>
        <w:shd w:val="clear" w:color="auto" w:fill="FFFFFF"/>
        <w:spacing w:before="0" w:beforeAutospacing="0" w:after="225" w:afterAutospacing="0" w:line="560" w:lineRule="exact"/>
        <w:jc w:val="center"/>
        <w:rPr>
          <w:rFonts w:ascii="微软雅黑" w:eastAsia="微软雅黑" w:hAnsi="微软雅黑"/>
          <w:color w:val="000000"/>
        </w:rPr>
      </w:pPr>
      <w:r>
        <w:rPr>
          <w:rFonts w:ascii="微软雅黑" w:eastAsia="微软雅黑" w:hAnsi="微软雅黑" w:hint="eastAsia"/>
          <w:b/>
          <w:color w:val="000000"/>
          <w:sz w:val="44"/>
          <w:szCs w:val="44"/>
        </w:rPr>
        <w:t>许昌市自然资源和规划局房地一体宅基地使用权首次登记公告</w:t>
      </w:r>
    </w:p>
    <w:p w:rsidR="00757272" w:rsidRDefault="00A86603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</w:rPr>
        <w:t xml:space="preserve">  </w:t>
      </w:r>
      <w:r>
        <w:rPr>
          <w:rFonts w:ascii="微软雅黑" w:eastAsia="微软雅黑" w:hAnsi="微软雅黑" w:hint="eastAsia"/>
          <w:color w:val="000000"/>
          <w:sz w:val="30"/>
          <w:szCs w:val="30"/>
        </w:rPr>
        <w:t>   经初步审定，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拟对下列不动产权利予以首次登记，根据《不动产登记暂行条例实施细则》第十七条的规定，现予公告。如有异议，请自本公告之日起十五个工作日内将异议书面材料送达我机构。逾期无人提出异议或者异议不成立的，</w:t>
      </w:r>
      <w:proofErr w:type="gramStart"/>
      <w:r>
        <w:rPr>
          <w:rFonts w:ascii="微软雅黑" w:eastAsia="微软雅黑" w:hAnsi="微软雅黑" w:hint="eastAsia"/>
          <w:color w:val="000000"/>
          <w:sz w:val="30"/>
          <w:szCs w:val="30"/>
        </w:rPr>
        <w:t>我机构</w:t>
      </w:r>
      <w:proofErr w:type="gramEnd"/>
      <w:r>
        <w:rPr>
          <w:rFonts w:ascii="微软雅黑" w:eastAsia="微软雅黑" w:hAnsi="微软雅黑" w:hint="eastAsia"/>
          <w:color w:val="000000"/>
          <w:sz w:val="30"/>
          <w:szCs w:val="30"/>
        </w:rPr>
        <w:t>将予以登记。</w:t>
      </w:r>
    </w:p>
    <w:p w:rsidR="00757272" w:rsidRDefault="00A86603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    异议书面材料送达地址： 许昌市市民之家4楼C区不动产登记窗口</w:t>
      </w:r>
    </w:p>
    <w:p w:rsidR="00757272" w:rsidRDefault="00A86603">
      <w:pPr>
        <w:pStyle w:val="a3"/>
        <w:shd w:val="clear" w:color="auto" w:fill="FFFFFF"/>
        <w:spacing w:before="0" w:beforeAutospacing="0" w:after="225" w:afterAutospacing="0"/>
        <w:rPr>
          <w:rFonts w:ascii="微软雅黑" w:eastAsia="微软雅黑" w:hAnsi="微软雅黑"/>
          <w:color w:val="000000"/>
          <w:sz w:val="30"/>
          <w:szCs w:val="30"/>
        </w:rPr>
      </w:pPr>
      <w:r>
        <w:rPr>
          <w:rFonts w:ascii="微软雅黑" w:eastAsia="微软雅黑" w:hAnsi="微软雅黑" w:hint="eastAsia"/>
          <w:color w:val="000000"/>
          <w:sz w:val="30"/>
          <w:szCs w:val="30"/>
        </w:rPr>
        <w:t>       联系方式：   0374-2968732                     </w:t>
      </w:r>
    </w:p>
    <w:p w:rsidR="00757272" w:rsidRDefault="00757272">
      <w:pPr>
        <w:rPr>
          <w:rFonts w:asciiTheme="minorEastAsia" w:hAnsiTheme="minorEastAsia" w:cstheme="minorEastAsia"/>
          <w:sz w:val="28"/>
          <w:szCs w:val="28"/>
        </w:rPr>
      </w:pPr>
    </w:p>
    <w:tbl>
      <w:tblPr>
        <w:tblW w:w="4998" w:type="pct"/>
        <w:tblLook w:val="04A0"/>
      </w:tblPr>
      <w:tblGrid>
        <w:gridCol w:w="707"/>
        <w:gridCol w:w="952"/>
        <w:gridCol w:w="2998"/>
        <w:gridCol w:w="3390"/>
        <w:gridCol w:w="2180"/>
        <w:gridCol w:w="2022"/>
        <w:gridCol w:w="1194"/>
      </w:tblGrid>
      <w:tr w:rsidR="00757272">
        <w:trPr>
          <w:trHeight w:val="76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序号</w:t>
            </w:r>
          </w:p>
        </w:tc>
        <w:tc>
          <w:tcPr>
            <w:tcW w:w="3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权</w:t>
            </w:r>
            <w:proofErr w:type="gramStart"/>
            <w:r>
              <w:rPr>
                <w:rFonts w:hint="eastAsia"/>
                <w:b/>
                <w:bCs/>
                <w:color w:val="000000"/>
                <w:sz w:val="24"/>
              </w:rPr>
              <w:t>权</w:t>
            </w:r>
            <w:proofErr w:type="gramEnd"/>
            <w:r>
              <w:rPr>
                <w:rFonts w:hint="eastAsia"/>
                <w:b/>
                <w:bCs/>
                <w:color w:val="000000"/>
                <w:sz w:val="24"/>
              </w:rPr>
              <w:t>人</w:t>
            </w:r>
          </w:p>
        </w:tc>
        <w:tc>
          <w:tcPr>
            <w:tcW w:w="11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不动产权利类型</w:t>
            </w:r>
          </w:p>
        </w:tc>
        <w:tc>
          <w:tcPr>
            <w:tcW w:w="1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不动产坐落</w:t>
            </w:r>
          </w:p>
        </w:tc>
        <w:tc>
          <w:tcPr>
            <w:tcW w:w="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不动产面积（㎡）</w:t>
            </w:r>
          </w:p>
        </w:tc>
        <w:tc>
          <w:tcPr>
            <w:tcW w:w="7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用途</w:t>
            </w:r>
          </w:p>
        </w:tc>
        <w:tc>
          <w:tcPr>
            <w:tcW w:w="4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备注</w:t>
            </w: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赵志远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222.20 /162.45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bookmarkStart w:id="0" w:name="_GoBack"/>
            <w:bookmarkEnd w:id="0"/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瑞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225.64 /290.55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徐二伟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224.11 /159.57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徐洋洋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222.83 /347.58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徐振来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223.00 /339.61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徐振华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224.75 /118.90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徐海山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226.73 /131.12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徐建军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234.36 /302.18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徐红亮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222.54 /170.21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徐培杰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222.72 /163.33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徐保现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224.67 /161.72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龚付成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224.87 /228.97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赵志阳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226.75 /178.09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孙辛霞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220.75 /33.83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徐付强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236.83 /118.68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徐冬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263.83 /138.96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刘明霞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245.00 /163.01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徐玉灿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222.80 /215.92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徐中山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217.85 /321.22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徐建颖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226.37 /302.75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徐广顺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232.89 /305.16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徐会甫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222.76 /171.91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徐志丹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222.81 /129.47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226.12 /77.31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徐永锋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215.08 /158.71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张红钦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219.84 /153.39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汪兰枝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225.45 /173.68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张欣峰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222.99 /297.78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张本德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223.18 /284.54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龚俊峰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223.15 /171.16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王翠英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222.56 /71.28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赵培炎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223.68 /163.05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赵东伟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308.61 /359.40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徐丽军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224.65 /54.12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徐建强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291.93 /131.19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徐广灿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222.61 /56.52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王保林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278.02 /154.72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徐和胜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227.87 /269.06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徐志涛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232.51 /160.74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徐小亮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224.29 /170.16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徐德欣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221.54 /166.21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徐长山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224.44 /156.81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徐国甫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225.74 /157.19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徐强甫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222.76 /125.61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曹桂花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239.78 /71.66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徐建荣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225.88 /171.79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徐付知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226.27 /167.71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邵娜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218.83 /79.06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229.13 /144.70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徐海松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234.24 /210.23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徐长江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227.88 /134.23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张亚东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224.03 /256.02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张保祥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225.51 /319.21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张俊民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227.18 /300.54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龚俊杰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223.54 /191.25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赵子彬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226.27 /319.20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赵建中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227.92 /190.91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赵小营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222.41 /159.42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赵俊培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221.94 /170.40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赵海垒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220.43 /181.32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赵发灿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220.03 /158.71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赵国亭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221.53 /136.54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赵五昌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219.24 /205.55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赵国选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220.79 /202.60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王中法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274.87 /54.68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徐海欣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244.63 /161.37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徐陈仓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226.09 /115.34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徐军凯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227.08 /165.11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徐文学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231.94 /85.83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徐长海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223.11 /177.12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徐万顺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236.16 /116.48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徐志强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223.85 /328.16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徐德山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222.80 /168.70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徐万力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223.27 /53.09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徐彦安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223.66 /167.67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徐青峰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222.74 /125.70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臻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222.65 /78.60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徐保才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231.93 /130.36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徐长林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230.68 /75.61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张明岐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223.21 /279.26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张根法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222.70 /50.01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张红亮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221.78 /298.99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徐翠云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222.51 /121.29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赵胜利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222.64 /48.21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赵申旺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225.35 /296.92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赵军亮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222.43 /335.53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赵永涛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224.21 /327.77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赵银舵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214.64 /179.12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赵根灿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253.01 /214.41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王中甫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245.85 /274.63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徐振山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223.04 /311.91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徐军超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221.59 /164.60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徐会超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224.63 /123.70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孙志敏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219.89 /65.60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徐顺卿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227.49 /127.15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徐建峰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221.79 /296.93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徐勇志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227.93 /183.02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徐德顺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225.53 /157.69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徐俊龙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227.42 /157.53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徐运生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220.58 /144.54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徐秋珍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224.73 /305.53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张保杰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221.97 /66.42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徐保庆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227.47 /336.37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林拥锋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227.05 /50.06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徐志玲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224.40 /258.58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张林周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222.39 /48.46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张苗钦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228.26 /128.52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229.90 /173.36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张永安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232.37 /311.29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赵新峰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221.68 /48.12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赵利红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221.27 /318.91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赵向党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222.63 /49.45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赵金六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223.51 /172.48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赵丰松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246.48 /125.72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韩小会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230.48 /274.72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227.10 /157.22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徐国胜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221.82 /128.88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徐军杰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222.43 /84.08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徐海峰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225.19 /157.58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徐少强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220.79 /275.27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徐红涛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222.42 /98.93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徐志杰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224.00 /297.44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徐战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409.13 /78.74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FF0000"/>
                <w:kern w:val="0"/>
                <w:sz w:val="24"/>
              </w:rPr>
              <w:t>徐占彪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233.17 /123.22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223.32 /295.17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徐保全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227.21 /171.97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徐保奎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225.18 /359.55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张培军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212.76 /235.51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张群周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221.20 /107.77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陈秀平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215.86 /268.24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张彦召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208.67 /127.95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赵金箱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219.88 /307.99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赵全年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222.55 /291.62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赵东伟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222.44 /353.78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赵本生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222.62 /248.53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曹雪莲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244.99 /110.91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赵子阳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247.39 /160.76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赵要军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220.86 /88.32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赵红军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224.08 /298.48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赵松江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242.61 /312.20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刘秀春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232.96 /168.71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张爱英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222.93 /212.25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徐少臣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218.29 /231.62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徐新华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221.82 /156.44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徐建国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220.95 /263.58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王红伟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221.42 /141.55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徐有强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218.73 /278.42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徐志广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227.32 /308.79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申清海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229.61 /298.34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张长军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220.01 /396.82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张军良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223.58 /147.97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张兴岐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222.67 /155.69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张土钦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193.65 /230.81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张炎杰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139.10 /185.54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张俊甫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224.54 /318.21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赵文龙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220.10 /167.66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汪喜平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221.81 /337.07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221.16 /138.27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赵春和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221.38 /332.95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赵红亮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229.46 /145.95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徐翠玲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222.27 /228.22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王根灿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228.39 /127.00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王国正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226.70 /118.21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王纪安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226.89 /285.54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王发运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227.18 /242.71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郭瑞平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224.31 /323.23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王红杰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221.00 /154.81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徐耀东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226.21 /204.30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张来松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222.84 /320.26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张铁良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217.48 /172.37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张国名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224.17 /163.21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张会超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223.92 /187.48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赵国民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221.93 /252.52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李小阿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221.00 /282.30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赵子军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225.52 /304.30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李凤梅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219.39 /251.79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赵保卫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224.13 /288.59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赵保民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221.18 /255.50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赵亚辉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221.91 /247.00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赵少锋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218.88 /303.21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赵国荣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216.60 /54.41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徐小彩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224.35/315.92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王荣花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241.49 /209.78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王春生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225.50 /284.01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王跃军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225.25 /196.78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王建坤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223.15 /204.10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王保坤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222.75 /301.93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王保定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222.56 /297.64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王建伟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222.96 /180.55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王荣安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222.66 /160.96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王保德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222.03 /31.61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王献伟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223.28 /315.10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徐何凯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224.12 /298.18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194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徐贵新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249.53 /214.84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张永申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222.37 /150.98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张海峰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161.74 /253.17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张彦凯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221.02 /123.93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董水彬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222.76 /158.32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赵国亮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222.42 /168.75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赵水杰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222.67 /338.31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赵国松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220.87 /299.46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赵满选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222.82 /303.39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王凯杰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221.30 /145.58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王天生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221.99 /187.70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王留恒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221.26 /163.49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桂芳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224.38 /61.89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王林灿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259.99 /168.85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徐秀梅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223.52 /129.41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王志强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223.83 /313.40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赵小燕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223.54 /336.72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王旭东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223.19 /180.15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王淑芳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229.87 /396.52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徐凯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222.79 /155.55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郭春民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222.22 /129.09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郭国强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223.14 /300.83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徐永知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223.17 /105.72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徐伟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伟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221.96 /183.17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徐亚鹏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226.35 /326.43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徐小安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153.25 /252.16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徐保青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223.53 /292.14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徐国青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219.96 /264.53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219.98 /58.64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徐海青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220.26 /298.65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224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徐营涛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224.02 /348.53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赵亚乐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222.20 /151.06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赵中旺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222.74 /151.38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赵子龙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221.08 /144.36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赵治垒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218.31 /185.04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王文生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222.69 /126.26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王保昌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220.67 /286.12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王卫民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223.29 /126.23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王文清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223.69 /304.31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王海法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222.32 /308.06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234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王得申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222.19 /143.82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王航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222.79 /306.94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王颖超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231.86 /315.58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王洪涛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226.66 /265.25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王志伟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222.56 /283.82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徐俊青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324.17 /71.13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徐志强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221.42 /299.36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龚新瑞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223.03 /103.85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龚志芳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226.96 /128.31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赵子凡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224.25 /270.87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244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赵军华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224.17 /84.49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浩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220.05 /319.40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赵保领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216.54 /90.93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王磊洋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229.27 /236.74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王振其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221.65 /327.81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王得民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225.74 /337.16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王俊强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225.24 /132.45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王春妮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237.61 /351.45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王伟杰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224.49 /368.07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张国亮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220.15 /359.97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254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王东亮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222.80 /350.74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王小伟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223.88 /313.11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王俊超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222.89 /288.32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王友生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229.24 /335.70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王俊伟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221.85 /302.89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郭春杰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224.98 /304.79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郭洪杰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218.19 /107.23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徐根芳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223.37 /68.69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徐清海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219.38 /255.53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徐长松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225.75 /299.41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264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徐丙里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222.44 /189.80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韩群山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222.79 /301.27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徐文甫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222.84 /150.18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徐庆彬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221.92 /209.53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赵坤峰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223.00 /310.73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龚付周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225.42 /277.00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赵军营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223.34 /103.79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赵赠年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221.57 /116.63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赵丰年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216.97 /90.74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赵龙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235.17 /107.64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274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赵长山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225.10 /146.61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赵永锋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177.25 /268.61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赵胜利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265.71 /190.11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222.31 /72.73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徐战强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224.90 /195.83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徐金海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223.16 /232.57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徐付春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220.03 /323.38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徐付金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225.46 /50.35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徐东祥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223.30 /112.36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徐正祥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224.60 /306.52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284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赵桂玲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220.72 /291.22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徐建斌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240.51 /76.34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徐恩杰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220.90 /304.91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徐义斌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222.30 /334.96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赵启阳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227.65 /361.23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赵喜旺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251.61 /302.53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赵俊永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221.27 /124.95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友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226.18 /304.07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赵春山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223.33 /52.55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赵保欣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221.68 /153.95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294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赵东亮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224.95 /168.79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徐付岗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285.25 /220.89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朱秀云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227.21 /97.54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徐建伟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223.41 /317.82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徐春宇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222.28 /303.28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299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徐长斌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222.80 /315.37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225.05 /64.67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赵志奇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228.35 /317.46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邢改花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225.72 /126.38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刘凤兰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224.66 /133.52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304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赵向东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232.12 /76.75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赵向阳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237.78 /79.60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徐红彦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306.00 /144.34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徐现斌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227.26 /66.44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徐来斌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222.11 /170.04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309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赵东凯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219.33 /295.35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赵向华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225.72 /314.21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吴云霞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220.21 /164.08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赵军伟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222.82 /226.38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赵克利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225.73 /142.59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lastRenderedPageBreak/>
              <w:t>314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徐国雨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329.29 /250.76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315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邵陈妮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351.54 /215.15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316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赵青旺</w:t>
            </w:r>
            <w:proofErr w:type="gramEnd"/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225.19 /123.47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赵国申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223.61 /304.15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318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赵军辉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227.46 /122.99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319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赵亚培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223.96 /130.85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320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赵军辉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199.95 /168.75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321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徐长青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225.51 /20.35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徐申领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401.06 /44.70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  <w:tr w:rsidR="00757272">
        <w:trPr>
          <w:trHeight w:val="885"/>
        </w:trPr>
        <w:tc>
          <w:tcPr>
            <w:tcW w:w="26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Calibri" w:eastAsia="宋体" w:hAnsi="Calibri" w:cs="Calibri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323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徐新安</w:t>
            </w:r>
          </w:p>
        </w:tc>
        <w:tc>
          <w:tcPr>
            <w:tcW w:w="11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宅基地使用权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房屋所有权</w:t>
            </w:r>
          </w:p>
        </w:tc>
        <w:tc>
          <w:tcPr>
            <w:tcW w:w="1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许昌市东城区祖师办事处牛村</w:t>
            </w:r>
          </w:p>
        </w:tc>
        <w:tc>
          <w:tcPr>
            <w:tcW w:w="8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272.52 /259.419</w:t>
            </w:r>
          </w:p>
        </w:tc>
        <w:tc>
          <w:tcPr>
            <w:tcW w:w="7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A86603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农村宅基地</w:t>
            </w:r>
            <w:r>
              <w:rPr>
                <w:rFonts w:ascii="Calibri" w:eastAsia="宋体" w:hAnsi="Calibri" w:cs="Calibri"/>
                <w:color w:val="000000"/>
                <w:kern w:val="0"/>
                <w:sz w:val="24"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住宅</w:t>
            </w:r>
          </w:p>
        </w:tc>
        <w:tc>
          <w:tcPr>
            <w:tcW w:w="4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7272" w:rsidRDefault="00757272">
            <w:pPr>
              <w:jc w:val="left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</w:tr>
    </w:tbl>
    <w:p w:rsidR="00757272" w:rsidRDefault="00757272">
      <w:pPr>
        <w:pStyle w:val="a7"/>
        <w:rPr>
          <w:sz w:val="28"/>
          <w:szCs w:val="28"/>
        </w:rPr>
      </w:pPr>
    </w:p>
    <w:p w:rsidR="00757272" w:rsidRDefault="00757272">
      <w:pPr>
        <w:pStyle w:val="a7"/>
        <w:rPr>
          <w:sz w:val="28"/>
          <w:szCs w:val="28"/>
        </w:rPr>
      </w:pPr>
    </w:p>
    <w:p w:rsidR="00757272" w:rsidRDefault="00757272">
      <w:pPr>
        <w:pStyle w:val="a7"/>
        <w:rPr>
          <w:sz w:val="28"/>
          <w:szCs w:val="28"/>
        </w:rPr>
      </w:pPr>
    </w:p>
    <w:p w:rsidR="00757272" w:rsidRDefault="00757272">
      <w:pPr>
        <w:pStyle w:val="a7"/>
        <w:rPr>
          <w:sz w:val="28"/>
          <w:szCs w:val="28"/>
        </w:rPr>
      </w:pPr>
    </w:p>
    <w:p w:rsidR="00757272" w:rsidRDefault="00757272">
      <w:pPr>
        <w:pStyle w:val="a7"/>
        <w:rPr>
          <w:sz w:val="28"/>
          <w:szCs w:val="28"/>
        </w:rPr>
      </w:pPr>
    </w:p>
    <w:p w:rsidR="00757272" w:rsidRDefault="00A86603">
      <w:pPr>
        <w:pStyle w:val="a7"/>
        <w:ind w:firstLineChars="2900" w:firstLine="8120"/>
        <w:rPr>
          <w:sz w:val="28"/>
          <w:szCs w:val="28"/>
        </w:rPr>
      </w:pPr>
      <w:r>
        <w:rPr>
          <w:rFonts w:hint="eastAsia"/>
          <w:sz w:val="28"/>
          <w:szCs w:val="28"/>
        </w:rPr>
        <w:t>公告单位：许昌市自然资源和规划局</w:t>
      </w:r>
    </w:p>
    <w:p w:rsidR="00757272" w:rsidRDefault="00A86603">
      <w:pPr>
        <w:pStyle w:val="a7"/>
        <w:ind w:firstLineChars="3400" w:firstLine="9520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日</w:t>
      </w:r>
    </w:p>
    <w:sectPr w:rsidR="00757272" w:rsidSect="00757272">
      <w:pgSz w:w="16838" w:h="11906" w:orient="landscape"/>
      <w:pgMar w:top="1440" w:right="1803" w:bottom="1440" w:left="1803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3AA" w:rsidRDefault="007C13AA" w:rsidP="00C06B00">
      <w:r>
        <w:separator/>
      </w:r>
    </w:p>
  </w:endnote>
  <w:endnote w:type="continuationSeparator" w:id="0">
    <w:p w:rsidR="007C13AA" w:rsidRDefault="007C13AA" w:rsidP="00C06B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3AA" w:rsidRDefault="007C13AA" w:rsidP="00C06B00">
      <w:r>
        <w:separator/>
      </w:r>
    </w:p>
  </w:footnote>
  <w:footnote w:type="continuationSeparator" w:id="0">
    <w:p w:rsidR="007C13AA" w:rsidRDefault="007C13AA" w:rsidP="00C06B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746274"/>
    <w:rsid w:val="000400AD"/>
    <w:rsid w:val="0018203B"/>
    <w:rsid w:val="001E0453"/>
    <w:rsid w:val="00272AEB"/>
    <w:rsid w:val="00284217"/>
    <w:rsid w:val="00296891"/>
    <w:rsid w:val="002A37A8"/>
    <w:rsid w:val="002B5808"/>
    <w:rsid w:val="002C40EA"/>
    <w:rsid w:val="002D4823"/>
    <w:rsid w:val="003657DB"/>
    <w:rsid w:val="0041739B"/>
    <w:rsid w:val="005B15E2"/>
    <w:rsid w:val="00647ACC"/>
    <w:rsid w:val="0068023F"/>
    <w:rsid w:val="0069107F"/>
    <w:rsid w:val="00752B55"/>
    <w:rsid w:val="00757272"/>
    <w:rsid w:val="007C13AA"/>
    <w:rsid w:val="007C47E3"/>
    <w:rsid w:val="007D7F8C"/>
    <w:rsid w:val="008276EC"/>
    <w:rsid w:val="008478B2"/>
    <w:rsid w:val="00876A3D"/>
    <w:rsid w:val="009F692F"/>
    <w:rsid w:val="00A86603"/>
    <w:rsid w:val="00AA703F"/>
    <w:rsid w:val="00AB7CC5"/>
    <w:rsid w:val="00B04C25"/>
    <w:rsid w:val="00B22A48"/>
    <w:rsid w:val="00B7430A"/>
    <w:rsid w:val="00BA60CC"/>
    <w:rsid w:val="00C06B00"/>
    <w:rsid w:val="00C23449"/>
    <w:rsid w:val="00D43270"/>
    <w:rsid w:val="00DA7F92"/>
    <w:rsid w:val="00E244F9"/>
    <w:rsid w:val="00E959C2"/>
    <w:rsid w:val="00ED2571"/>
    <w:rsid w:val="00F76E77"/>
    <w:rsid w:val="0C9356C2"/>
    <w:rsid w:val="19CF302F"/>
    <w:rsid w:val="1BA46F38"/>
    <w:rsid w:val="219370ED"/>
    <w:rsid w:val="24195DC1"/>
    <w:rsid w:val="4321016B"/>
    <w:rsid w:val="51247070"/>
    <w:rsid w:val="5BB2617E"/>
    <w:rsid w:val="650E691C"/>
    <w:rsid w:val="693C3035"/>
    <w:rsid w:val="6A746274"/>
    <w:rsid w:val="6D535020"/>
    <w:rsid w:val="74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uiPriority="99" w:unhideWhenUsed="1" w:qFormat="1"/>
    <w:lsdException w:name="Followed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qFormat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727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57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4">
    <w:name w:val="Table Grid"/>
    <w:basedOn w:val="a1"/>
    <w:uiPriority w:val="39"/>
    <w:qFormat/>
    <w:rsid w:val="00757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unhideWhenUsed/>
    <w:qFormat/>
    <w:rsid w:val="00757272"/>
    <w:rPr>
      <w:color w:val="800080"/>
      <w:u w:val="single"/>
    </w:rPr>
  </w:style>
  <w:style w:type="character" w:styleId="a6">
    <w:name w:val="Hyperlink"/>
    <w:basedOn w:val="a0"/>
    <w:uiPriority w:val="99"/>
    <w:unhideWhenUsed/>
    <w:qFormat/>
    <w:rsid w:val="00757272"/>
    <w:rPr>
      <w:color w:val="0000FF"/>
      <w:u w:val="single"/>
    </w:rPr>
  </w:style>
  <w:style w:type="paragraph" w:customStyle="1" w:styleId="font5">
    <w:name w:val="font5"/>
    <w:basedOn w:val="a"/>
    <w:qFormat/>
    <w:rsid w:val="0075727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</w:rPr>
  </w:style>
  <w:style w:type="paragraph" w:customStyle="1" w:styleId="font6">
    <w:name w:val="font6"/>
    <w:basedOn w:val="a"/>
    <w:qFormat/>
    <w:rsid w:val="00757272"/>
    <w:pPr>
      <w:widowControl/>
      <w:spacing w:before="100" w:beforeAutospacing="1" w:after="100" w:afterAutospacing="1"/>
      <w:jc w:val="left"/>
    </w:pPr>
    <w:rPr>
      <w:rFonts w:ascii="Calibri" w:eastAsia="宋体" w:hAnsi="Calibri" w:cs="Calibri"/>
      <w:color w:val="000000"/>
      <w:kern w:val="0"/>
      <w:sz w:val="24"/>
    </w:rPr>
  </w:style>
  <w:style w:type="paragraph" w:customStyle="1" w:styleId="xl67">
    <w:name w:val="xl67"/>
    <w:basedOn w:val="a"/>
    <w:qFormat/>
    <w:rsid w:val="0075727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68">
    <w:name w:val="xl68"/>
    <w:basedOn w:val="a"/>
    <w:qFormat/>
    <w:rsid w:val="0075727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69">
    <w:name w:val="xl69"/>
    <w:basedOn w:val="a"/>
    <w:qFormat/>
    <w:rsid w:val="0075727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kern w:val="0"/>
      <w:sz w:val="24"/>
    </w:rPr>
  </w:style>
  <w:style w:type="paragraph" w:customStyle="1" w:styleId="xl70">
    <w:name w:val="xl70"/>
    <w:basedOn w:val="a"/>
    <w:qFormat/>
    <w:rsid w:val="0075727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eastAsia="宋体" w:hAnsi="Calibri" w:cs="Calibri"/>
      <w:kern w:val="0"/>
      <w:sz w:val="24"/>
    </w:rPr>
  </w:style>
  <w:style w:type="paragraph" w:customStyle="1" w:styleId="xl71">
    <w:name w:val="xl71"/>
    <w:basedOn w:val="a"/>
    <w:qFormat/>
    <w:rsid w:val="0075727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Calibri" w:eastAsia="宋体" w:hAnsi="Calibri" w:cs="Calibri"/>
      <w:kern w:val="0"/>
      <w:sz w:val="24"/>
    </w:rPr>
  </w:style>
  <w:style w:type="paragraph" w:customStyle="1" w:styleId="xl72">
    <w:name w:val="xl72"/>
    <w:basedOn w:val="a"/>
    <w:qFormat/>
    <w:rsid w:val="00757272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宋体" w:eastAsia="宋体" w:hAnsi="宋体" w:cs="宋体"/>
      <w:color w:val="FF0000"/>
      <w:kern w:val="0"/>
      <w:sz w:val="24"/>
    </w:rPr>
  </w:style>
  <w:style w:type="paragraph" w:customStyle="1" w:styleId="xl73">
    <w:name w:val="xl73"/>
    <w:basedOn w:val="a"/>
    <w:qFormat/>
    <w:rsid w:val="00757272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4">
    <w:name w:val="xl74"/>
    <w:basedOn w:val="a"/>
    <w:qFormat/>
    <w:rsid w:val="00757272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5">
    <w:name w:val="xl75"/>
    <w:basedOn w:val="a"/>
    <w:qFormat/>
    <w:rsid w:val="00757272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customStyle="1" w:styleId="xl76">
    <w:name w:val="xl76"/>
    <w:basedOn w:val="a"/>
    <w:qFormat/>
    <w:rsid w:val="00757272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</w:rPr>
  </w:style>
  <w:style w:type="paragraph" w:styleId="a7">
    <w:name w:val="No Spacing"/>
    <w:uiPriority w:val="1"/>
    <w:qFormat/>
    <w:rsid w:val="00757272"/>
    <w:pPr>
      <w:widowControl w:val="0"/>
      <w:spacing w:line="240" w:lineRule="atLeast"/>
      <w:jc w:val="both"/>
    </w:pPr>
    <w:rPr>
      <w:kern w:val="2"/>
      <w:sz w:val="21"/>
      <w:szCs w:val="24"/>
    </w:rPr>
  </w:style>
  <w:style w:type="character" w:customStyle="1" w:styleId="font31">
    <w:name w:val="font31"/>
    <w:basedOn w:val="a0"/>
    <w:rsid w:val="00757272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757272"/>
    <w:rPr>
      <w:rFonts w:ascii="Calibri" w:hAnsi="Calibri" w:cs="Calibri" w:hint="default"/>
      <w:color w:val="000000"/>
      <w:sz w:val="21"/>
      <w:szCs w:val="21"/>
      <w:u w:val="none"/>
    </w:rPr>
  </w:style>
  <w:style w:type="paragraph" w:styleId="a8">
    <w:name w:val="header"/>
    <w:basedOn w:val="a"/>
    <w:link w:val="Char"/>
    <w:rsid w:val="00C06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8"/>
    <w:rsid w:val="00C06B0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Char0"/>
    <w:rsid w:val="00C06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9"/>
    <w:rsid w:val="00C06B0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2962</Words>
  <Characters>16884</Characters>
  <Application>Microsoft Office Word</Application>
  <DocSecurity>0</DocSecurity>
  <Lines>140</Lines>
  <Paragraphs>39</Paragraphs>
  <ScaleCrop>false</ScaleCrop>
  <Company>ylmfeng.com</Company>
  <LinksUpToDate>false</LinksUpToDate>
  <CharactersWithSpaces>19807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32</cp:revision>
  <dcterms:created xsi:type="dcterms:W3CDTF">2021-10-19T09:02:00Z</dcterms:created>
  <dcterms:modified xsi:type="dcterms:W3CDTF">2023-11-29T07:25:00Z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B344D174BBAF4460A285DF7BA2692D52</vt:lpwstr>
  </property>
</Properties>
</file>